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A"/>
        <w:shd w:fill="FFFFFF" w:val="clear"/>
        <w:jc w:val="center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4752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A"/>
        <w:shd w:fill="FFFFFF" w:val="clear"/>
        <w:jc w:val="center"/>
        <w:rPr>
          <w:b/>
          <w:b/>
          <w:bCs/>
        </w:rPr>
      </w:pPr>
      <w:r>
        <w:rPr>
          <w:b/>
          <w:bCs/>
          <w:sz w:val="22"/>
          <w:szCs w:val="22"/>
          <w:lang w:val="en-US"/>
        </w:rPr>
        <w:t>Carta  Circular 1</w:t>
      </w:r>
    </w:p>
    <w:p>
      <w:pPr>
        <w:pStyle w:val="CorpoA"/>
        <w:shd w:fill="FFFFFF" w:val="clear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A"/>
        <w:shd w:fill="FFFFFF" w:val="clear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A"/>
        <w:shd w:fill="FFFFFF" w:val="clear"/>
        <w:jc w:val="center"/>
        <w:rPr>
          <w:b/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en-US"/>
        </w:rPr>
        <w:t>3o.</w:t>
      </w:r>
      <w:r>
        <w:rPr>
          <w:b/>
          <w:bCs/>
          <w:sz w:val="28"/>
          <w:szCs w:val="28"/>
          <w:lang w:val="pt-PT"/>
        </w:rPr>
        <w:t xml:space="preserve"> Seminário Internacional América Latina: políticas e conflitos </w:t>
      </w:r>
    </w:p>
    <w:p>
      <w:pPr>
        <w:pStyle w:val="CorpoA"/>
        <w:shd w:fill="FFFFFF" w:val="clear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>contemporâneos -  SIALAT-2020</w:t>
      </w:r>
    </w:p>
    <w:p>
      <w:pPr>
        <w:pStyle w:val="CorpoA"/>
        <w:shd w:fill="FFFFFF" w:val="clear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A"/>
        <w:shd w:fill="FFFFFF" w:val="clear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Tema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  <w:lang w:val="pt-PT"/>
        </w:rPr>
        <w:t>Democracia, Natureza e Epistemologias para pensar o amanhã</w:t>
      </w:r>
    </w:p>
    <w:p>
      <w:pPr>
        <w:pStyle w:val="CorpoA"/>
        <w:shd w:fill="FFFFFF" w:val="clear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A"/>
        <w:shd w:fill="FFFFFF" w:val="clear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25 e 26 de novembro de 2020</w:t>
      </w:r>
    </w:p>
    <w:p>
      <w:pPr>
        <w:pStyle w:val="CorpoA"/>
        <w:shd w:fill="FFFFFF" w:val="clear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27 e 28 de janeiro de 2021</w:t>
      </w:r>
    </w:p>
    <w:p>
      <w:pPr>
        <w:pStyle w:val="CorpoA"/>
        <w:shd w:fill="FFFFFF" w:val="clear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CorpoA"/>
        <w:shd w:fill="FFFFFF" w:val="clear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Belém, Brasil</w:t>
      </w:r>
    </w:p>
    <w:p>
      <w:pPr>
        <w:pStyle w:val="CorpoA"/>
        <w:shd w:fill="FFFFFF" w:val="clear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</w:r>
    </w:p>
    <w:p>
      <w:pPr>
        <w:pStyle w:val="CorpoA"/>
        <w:shd w:fill="FFFFFF" w:val="clear"/>
        <w:jc w:val="center"/>
        <w:rPr>
          <w:color w:val="AD1915"/>
          <w:u w:val="none" w:color="000000"/>
          <w:lang w:val="en-US"/>
        </w:rPr>
      </w:pPr>
      <w:r>
        <w:rPr>
          <w:color w:val="AD1915"/>
          <w:u w:val="none" w:color="000000"/>
          <w:lang w:val="en-US"/>
        </w:rPr>
      </w:r>
    </w:p>
    <w:p>
      <w:pPr>
        <w:pStyle w:val="CorpoA"/>
        <w:shd w:fill="FFFFFF" w:val="clear"/>
        <w:spacing w:lineRule="auto" w:line="288"/>
        <w:jc w:val="both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CorpoA"/>
        <w:shd w:fill="FFFFFF" w:val="clear"/>
        <w:spacing w:lineRule="auto" w:line="360"/>
        <w:jc w:val="both"/>
        <w:rPr/>
      </w:pPr>
      <w:r>
        <w:rPr>
          <w:rFonts w:eastAsia="Arial" w:cs="Arial" w:ascii="Arial" w:hAnsi="Arial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>Vimos por meio desta Carta Circular no. 1, informar sobre a realiza</w:t>
      </w:r>
      <w:r>
        <w:rPr>
          <w:sz w:val="22"/>
          <w:szCs w:val="22"/>
          <w:lang w:val="en-US"/>
        </w:rPr>
        <w:t>çã</w:t>
      </w:r>
      <w:r>
        <w:rPr>
          <w:rFonts w:ascii="Georgia" w:hAnsi="Georgia"/>
          <w:sz w:val="22"/>
          <w:szCs w:val="22"/>
          <w:lang w:val="en-US"/>
        </w:rPr>
        <w:t xml:space="preserve">o do 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>3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>º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 xml:space="preserve"> Semin</w:t>
      </w:r>
      <w:r>
        <w:rPr>
          <w:b/>
          <w:bCs/>
          <w:i/>
          <w:iCs/>
          <w:sz w:val="22"/>
          <w:szCs w:val="22"/>
          <w:lang w:val="en-US"/>
        </w:rPr>
        <w:t>á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>rio Internacional Am</w:t>
      </w:r>
      <w:r>
        <w:rPr>
          <w:b/>
          <w:bCs/>
          <w:i/>
          <w:iCs/>
          <w:sz w:val="22"/>
          <w:szCs w:val="22"/>
          <w:lang w:val="en-US"/>
        </w:rPr>
        <w:t>é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>rica Latina: pol</w:t>
      </w:r>
      <w:r>
        <w:rPr>
          <w:b/>
          <w:bCs/>
          <w:i/>
          <w:iCs/>
          <w:sz w:val="22"/>
          <w:szCs w:val="22"/>
          <w:lang w:val="en-US"/>
        </w:rPr>
        <w:t>í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>ticas e conflitos contempor</w:t>
      </w:r>
      <w:r>
        <w:rPr>
          <w:b/>
          <w:bCs/>
          <w:i/>
          <w:iCs/>
          <w:sz w:val="22"/>
          <w:szCs w:val="22"/>
          <w:lang w:val="en-US"/>
        </w:rPr>
        <w:t>â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 xml:space="preserve">neos/SIALAT 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 xml:space="preserve"> 2020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 xml:space="preserve">.  </w:t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b/>
          <w:b/>
          <w:bCs/>
          <w:i/>
          <w:i/>
          <w:iCs/>
          <w:lang w:val="en-US"/>
        </w:rPr>
      </w:pPr>
      <w:r>
        <w:rPr>
          <w:rFonts w:eastAsia="Georgia" w:cs="Georgia" w:ascii="Georgia" w:hAnsi="Georgia"/>
          <w:b/>
          <w:bCs/>
          <w:i/>
          <w:iCs/>
          <w:lang w:val="en-US"/>
        </w:rPr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lang w:val="en-US"/>
        </w:rPr>
      </w:pPr>
      <w:r>
        <w:rPr>
          <w:rFonts w:eastAsia="Georgia" w:cs="Georgia" w:ascii="Georgia" w:hAnsi="Georgia"/>
          <w:b/>
          <w:bCs/>
          <w:i/>
          <w:iCs/>
          <w:sz w:val="22"/>
          <w:szCs w:val="22"/>
          <w:lang w:val="en-US"/>
        </w:rPr>
        <w:tab/>
        <w:t>T</w:t>
      </w:r>
      <w:r>
        <w:rPr>
          <w:rFonts w:ascii="Georgia" w:hAnsi="Georgia"/>
          <w:sz w:val="22"/>
          <w:szCs w:val="22"/>
          <w:lang w:val="en-US"/>
        </w:rPr>
        <w:t>emos o prazer de convidar a todos e todas para  participarem dessa terceira vers</w:t>
      </w:r>
      <w:r>
        <w:rPr>
          <w:sz w:val="22"/>
          <w:szCs w:val="22"/>
          <w:lang w:val="en-US"/>
        </w:rPr>
        <w:t>ã</w:t>
      </w:r>
      <w:r>
        <w:rPr>
          <w:rFonts w:ascii="Georgia" w:hAnsi="Georgia"/>
          <w:sz w:val="22"/>
          <w:szCs w:val="22"/>
          <w:lang w:val="en-US"/>
        </w:rPr>
        <w:t>o do SIALAT que ocorrer</w:t>
      </w:r>
      <w:r>
        <w:rPr>
          <w:sz w:val="22"/>
          <w:szCs w:val="22"/>
          <w:lang w:val="en-US"/>
        </w:rPr>
        <w:t xml:space="preserve">á </w:t>
      </w:r>
      <w:r>
        <w:rPr>
          <w:rFonts w:ascii="Georgia" w:hAnsi="Georgia"/>
          <w:sz w:val="22"/>
          <w:szCs w:val="22"/>
          <w:lang w:val="en-US"/>
        </w:rPr>
        <w:t xml:space="preserve">em </w:t>
      </w:r>
      <w:r>
        <w:rPr>
          <w:rFonts w:ascii="Georgia Bold" w:hAnsi="Georgia Bold"/>
          <w:sz w:val="22"/>
          <w:szCs w:val="22"/>
          <w:u w:val="single" w:color="00000A"/>
          <w:lang w:val="en-US"/>
        </w:rPr>
        <w:t>duas etapas,</w:t>
      </w:r>
      <w:r>
        <w:rPr>
          <w:rFonts w:ascii="Georgia" w:hAnsi="Georgia"/>
          <w:sz w:val="22"/>
          <w:szCs w:val="22"/>
          <w:lang w:val="en-US"/>
        </w:rPr>
        <w:t xml:space="preserve"> sendo a primeira nos 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>dias 25 e 26 de novembro de 2020</w:t>
      </w:r>
      <w:r>
        <w:rPr>
          <w:rFonts w:ascii="Georgia" w:hAnsi="Georgia"/>
          <w:sz w:val="22"/>
          <w:szCs w:val="22"/>
          <w:lang w:val="en-US"/>
        </w:rPr>
        <w:t xml:space="preserve"> quando se dar</w:t>
      </w:r>
      <w:r>
        <w:rPr>
          <w:sz w:val="22"/>
          <w:szCs w:val="22"/>
          <w:lang w:val="en-US"/>
        </w:rPr>
        <w:t xml:space="preserve">á </w:t>
      </w:r>
      <w:r>
        <w:rPr>
          <w:rFonts w:ascii="Georgia" w:hAnsi="Georgia"/>
          <w:sz w:val="22"/>
          <w:szCs w:val="22"/>
          <w:lang w:val="en-US"/>
        </w:rPr>
        <w:t>sua abertura e a realiza</w:t>
      </w:r>
      <w:r>
        <w:rPr>
          <w:sz w:val="22"/>
          <w:szCs w:val="22"/>
          <w:lang w:val="en-US"/>
        </w:rPr>
        <w:t>çã</w:t>
      </w:r>
      <w:r>
        <w:rPr>
          <w:rFonts w:ascii="Georgia" w:hAnsi="Georgia"/>
          <w:sz w:val="22"/>
          <w:szCs w:val="22"/>
          <w:lang w:val="en-US"/>
        </w:rPr>
        <w:t>o de Confer</w:t>
      </w:r>
      <w:r>
        <w:rPr>
          <w:sz w:val="22"/>
          <w:szCs w:val="22"/>
          <w:lang w:val="en-US"/>
        </w:rPr>
        <w:t>ê</w:t>
      </w:r>
      <w:r>
        <w:rPr>
          <w:rFonts w:ascii="Georgia" w:hAnsi="Georgia"/>
          <w:sz w:val="22"/>
          <w:szCs w:val="22"/>
          <w:lang w:val="en-US"/>
        </w:rPr>
        <w:t>ncias e Mesas Redondas. A segunda etapa ser</w:t>
      </w:r>
      <w:r>
        <w:rPr>
          <w:sz w:val="22"/>
          <w:szCs w:val="22"/>
          <w:lang w:val="en-US"/>
        </w:rPr>
        <w:t xml:space="preserve">á </w:t>
      </w:r>
      <w:r>
        <w:rPr>
          <w:rFonts w:ascii="Georgia" w:hAnsi="Georgia"/>
          <w:sz w:val="22"/>
          <w:szCs w:val="22"/>
          <w:lang w:val="en-US"/>
        </w:rPr>
        <w:t xml:space="preserve">nos 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>dias 27 e 28 de janeiro de 2021</w:t>
      </w:r>
      <w:r>
        <w:rPr>
          <w:rFonts w:ascii="Georgia" w:hAnsi="Georgia"/>
          <w:sz w:val="22"/>
          <w:szCs w:val="22"/>
          <w:lang w:val="en-US"/>
        </w:rPr>
        <w:t xml:space="preserve"> quando ser</w:t>
      </w:r>
      <w:r>
        <w:rPr>
          <w:sz w:val="22"/>
          <w:szCs w:val="22"/>
          <w:lang w:val="en-US"/>
        </w:rPr>
        <w:t>ã</w:t>
      </w:r>
      <w:r>
        <w:rPr>
          <w:rFonts w:ascii="Georgia" w:hAnsi="Georgia"/>
          <w:sz w:val="22"/>
          <w:szCs w:val="22"/>
          <w:lang w:val="en-US"/>
        </w:rPr>
        <w:t>o realizadas outras Mesas Redondas, os Grupos de Trabalho, os Mini-Cursos, as Oficinas e o lan</w:t>
      </w:r>
      <w:r>
        <w:rPr>
          <w:sz w:val="22"/>
          <w:szCs w:val="22"/>
          <w:lang w:val="en-US"/>
        </w:rPr>
        <w:t>ç</w:t>
      </w:r>
      <w:r>
        <w:rPr>
          <w:rFonts w:ascii="Georgia" w:hAnsi="Georgia"/>
          <w:sz w:val="22"/>
          <w:szCs w:val="22"/>
          <w:lang w:val="en-US"/>
        </w:rPr>
        <w:t>amento de livros e peri</w:t>
      </w:r>
      <w:r>
        <w:rPr>
          <w:sz w:val="22"/>
          <w:szCs w:val="22"/>
          <w:lang w:val="en-US"/>
        </w:rPr>
        <w:t>ó</w:t>
      </w:r>
      <w:r>
        <w:rPr>
          <w:rFonts w:ascii="Georgia" w:hAnsi="Georgia"/>
          <w:sz w:val="22"/>
          <w:szCs w:val="22"/>
          <w:lang w:val="en-US"/>
        </w:rPr>
        <w:t>dicos. Esta intersec</w:t>
      </w:r>
      <w:r>
        <w:rPr>
          <w:sz w:val="22"/>
          <w:szCs w:val="22"/>
          <w:lang w:val="en-US"/>
        </w:rPr>
        <w:t>çã</w:t>
      </w:r>
      <w:r>
        <w:rPr>
          <w:rFonts w:ascii="Georgia" w:hAnsi="Georgia"/>
          <w:sz w:val="22"/>
          <w:szCs w:val="22"/>
          <w:lang w:val="en-US"/>
        </w:rPr>
        <w:t>o em duas etapas tem a ver com as possibilidades trazidas pelo formato virtual do evento, com suas limita</w:t>
      </w:r>
      <w:r>
        <w:rPr>
          <w:sz w:val="22"/>
          <w:szCs w:val="22"/>
          <w:lang w:val="en-US"/>
        </w:rPr>
        <w:t>çõ</w:t>
      </w:r>
      <w:r>
        <w:rPr>
          <w:rFonts w:ascii="Georgia" w:hAnsi="Georgia"/>
          <w:sz w:val="22"/>
          <w:szCs w:val="22"/>
          <w:lang w:val="en-US"/>
        </w:rPr>
        <w:t>es or</w:t>
      </w:r>
      <w:r>
        <w:rPr>
          <w:sz w:val="22"/>
          <w:szCs w:val="22"/>
          <w:lang w:val="en-US"/>
        </w:rPr>
        <w:t>ç</w:t>
      </w:r>
      <w:r>
        <w:rPr>
          <w:rFonts w:ascii="Georgia" w:hAnsi="Georgia"/>
          <w:sz w:val="22"/>
          <w:szCs w:val="22"/>
          <w:lang w:val="en-US"/>
        </w:rPr>
        <w:t>amentarias e tecnol</w:t>
      </w:r>
      <w:r>
        <w:rPr>
          <w:sz w:val="22"/>
          <w:szCs w:val="22"/>
          <w:lang w:val="en-US"/>
        </w:rPr>
        <w:t>ó</w:t>
      </w:r>
      <w:r>
        <w:rPr>
          <w:rFonts w:ascii="Georgia" w:hAnsi="Georgia"/>
          <w:sz w:val="22"/>
          <w:szCs w:val="22"/>
          <w:lang w:val="en-US"/>
        </w:rPr>
        <w:t>gicas, mas tamb</w:t>
      </w:r>
      <w:r>
        <w:rPr>
          <w:sz w:val="22"/>
          <w:szCs w:val="22"/>
          <w:lang w:val="en-US"/>
        </w:rPr>
        <w:t>é</w:t>
      </w:r>
      <w:r>
        <w:rPr>
          <w:rFonts w:ascii="Georgia" w:hAnsi="Georgia"/>
          <w:sz w:val="22"/>
          <w:szCs w:val="22"/>
          <w:lang w:val="en-US"/>
        </w:rPr>
        <w:t>m com as chances de se poder usufruir de um debate mais amplo e com participa</w:t>
      </w:r>
      <w:r>
        <w:rPr>
          <w:sz w:val="22"/>
          <w:szCs w:val="22"/>
          <w:lang w:val="en-US"/>
        </w:rPr>
        <w:t>çã</w:t>
      </w:r>
      <w:r>
        <w:rPr>
          <w:rFonts w:ascii="Georgia" w:hAnsi="Georgia"/>
          <w:sz w:val="22"/>
          <w:szCs w:val="22"/>
          <w:lang w:val="en-US"/>
        </w:rPr>
        <w:t>o maior de colegas e profissionais de outros pa</w:t>
      </w:r>
      <w:r>
        <w:rPr>
          <w:sz w:val="22"/>
          <w:szCs w:val="22"/>
          <w:lang w:val="en-US"/>
        </w:rPr>
        <w:t>í</w:t>
      </w:r>
      <w:r>
        <w:rPr>
          <w:rFonts w:ascii="Georgia" w:hAnsi="Georgia"/>
          <w:sz w:val="22"/>
          <w:szCs w:val="22"/>
          <w:lang w:val="en-US"/>
        </w:rPr>
        <w:t>ses.</w:t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b/>
          <w:b/>
          <w:bCs/>
          <w:i/>
          <w:i/>
          <w:iCs/>
          <w:lang w:val="en-US"/>
        </w:rPr>
      </w:pPr>
      <w:r>
        <w:rPr>
          <w:rFonts w:eastAsia="Georgia" w:cs="Georgia" w:ascii="Georgia" w:hAnsi="Georgia"/>
          <w:b/>
          <w:bCs/>
          <w:i/>
          <w:iCs/>
          <w:lang w:val="en-US"/>
        </w:rPr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lang w:val="en-US"/>
        </w:rPr>
      </w:pPr>
      <w:r>
        <w:rPr>
          <w:rFonts w:eastAsia="Georgia" w:cs="Georgia" w:ascii="Georgia" w:hAnsi="Georgia"/>
          <w:b/>
          <w:bCs/>
          <w:i/>
          <w:iCs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>A escolha do tema central levou em conta os processos pol</w:t>
      </w:r>
      <w:r>
        <w:rPr>
          <w:sz w:val="22"/>
          <w:szCs w:val="22"/>
          <w:lang w:val="en-US"/>
        </w:rPr>
        <w:t>í</w:t>
      </w:r>
      <w:r>
        <w:rPr>
          <w:rFonts w:ascii="Georgia" w:hAnsi="Georgia"/>
          <w:sz w:val="22"/>
          <w:szCs w:val="22"/>
          <w:lang w:val="en-US"/>
        </w:rPr>
        <w:t>tico contempor</w:t>
      </w:r>
      <w:r>
        <w:rPr>
          <w:sz w:val="22"/>
          <w:szCs w:val="22"/>
          <w:lang w:val="en-US"/>
        </w:rPr>
        <w:t>â</w:t>
      </w:r>
      <w:r>
        <w:rPr>
          <w:rFonts w:ascii="Georgia" w:hAnsi="Georgia"/>
          <w:sz w:val="22"/>
          <w:szCs w:val="22"/>
          <w:lang w:val="en-US"/>
        </w:rPr>
        <w:t>neos por que passam muitos pa</w:t>
      </w:r>
      <w:r>
        <w:rPr>
          <w:sz w:val="22"/>
          <w:szCs w:val="22"/>
          <w:lang w:val="en-US"/>
        </w:rPr>
        <w:t>í</w:t>
      </w:r>
      <w:r>
        <w:rPr>
          <w:rFonts w:ascii="Georgia" w:hAnsi="Georgia"/>
          <w:sz w:val="22"/>
          <w:szCs w:val="22"/>
          <w:lang w:val="en-US"/>
        </w:rPr>
        <w:t>ses da America Latina, na conflu</w:t>
      </w:r>
      <w:r>
        <w:rPr>
          <w:sz w:val="22"/>
          <w:szCs w:val="22"/>
          <w:lang w:val="en-US"/>
        </w:rPr>
        <w:t>ê</w:t>
      </w:r>
      <w:r>
        <w:rPr>
          <w:rFonts w:ascii="Georgia" w:hAnsi="Georgia"/>
          <w:sz w:val="22"/>
          <w:szCs w:val="22"/>
          <w:lang w:val="en-US"/>
        </w:rPr>
        <w:t>ncia das transforma</w:t>
      </w:r>
      <w:r>
        <w:rPr>
          <w:sz w:val="22"/>
          <w:szCs w:val="22"/>
          <w:lang w:val="en-US"/>
        </w:rPr>
        <w:t>çõ</w:t>
      </w:r>
      <w:r>
        <w:rPr>
          <w:rFonts w:ascii="Georgia" w:hAnsi="Georgia"/>
          <w:sz w:val="22"/>
          <w:szCs w:val="22"/>
          <w:lang w:val="en-US"/>
        </w:rPr>
        <w:t>es tecnol</w:t>
      </w:r>
      <w:r>
        <w:rPr>
          <w:sz w:val="22"/>
          <w:szCs w:val="22"/>
          <w:lang w:val="en-US"/>
        </w:rPr>
        <w:t>ó</w:t>
      </w:r>
      <w:r>
        <w:rPr>
          <w:rFonts w:ascii="Georgia" w:hAnsi="Georgia"/>
          <w:sz w:val="22"/>
          <w:szCs w:val="22"/>
          <w:lang w:val="en-US"/>
        </w:rPr>
        <w:t>gicas, geopol</w:t>
      </w:r>
      <w:r>
        <w:rPr>
          <w:sz w:val="22"/>
          <w:szCs w:val="22"/>
          <w:lang w:val="en-US"/>
        </w:rPr>
        <w:t>í</w:t>
      </w:r>
      <w:r>
        <w:rPr>
          <w:rFonts w:ascii="Georgia" w:hAnsi="Georgia"/>
          <w:sz w:val="22"/>
          <w:szCs w:val="22"/>
          <w:lang w:val="en-US"/>
        </w:rPr>
        <w:t>ticas, do padr</w:t>
      </w:r>
      <w:r>
        <w:rPr>
          <w:sz w:val="22"/>
          <w:szCs w:val="22"/>
          <w:lang w:val="en-US"/>
        </w:rPr>
        <w:t>ã</w:t>
      </w:r>
      <w:r>
        <w:rPr>
          <w:rFonts w:ascii="Georgia" w:hAnsi="Georgia"/>
          <w:sz w:val="22"/>
          <w:szCs w:val="22"/>
          <w:lang w:val="en-US"/>
        </w:rPr>
        <w:t>o de acumula</w:t>
      </w:r>
      <w:r>
        <w:rPr>
          <w:sz w:val="22"/>
          <w:szCs w:val="22"/>
          <w:lang w:val="en-US"/>
        </w:rPr>
        <w:t>çã</w:t>
      </w:r>
      <w:r>
        <w:rPr>
          <w:rFonts w:ascii="Georgia" w:hAnsi="Georgia"/>
          <w:sz w:val="22"/>
          <w:szCs w:val="22"/>
          <w:lang w:val="en-US"/>
        </w:rPr>
        <w:t>o, de linguagens, e de subjetividades que ocorrem velozmente no mundo e que tem trazido grande instabilidade  social, na democracia e nas conquistas de direitos, nos nossos territ</w:t>
      </w:r>
      <w:r>
        <w:rPr>
          <w:sz w:val="22"/>
          <w:szCs w:val="22"/>
          <w:lang w:val="en-US"/>
        </w:rPr>
        <w:t>ó</w:t>
      </w:r>
      <w:r>
        <w:rPr>
          <w:rFonts w:ascii="Georgia" w:hAnsi="Georgia"/>
          <w:sz w:val="22"/>
          <w:szCs w:val="22"/>
          <w:lang w:val="en-US"/>
        </w:rPr>
        <w:t xml:space="preserve">rios. </w:t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lang w:val="en-US"/>
        </w:rPr>
      </w:pPr>
      <w:r>
        <w:rPr>
          <w:rFonts w:eastAsia="Georgia" w:cs="Georgia" w:ascii="Georgia" w:hAnsi="Georgia"/>
          <w:lang w:val="en-US"/>
        </w:rPr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b/>
          <w:b/>
          <w:bCs/>
          <w:i/>
          <w:i/>
          <w:iCs/>
          <w:lang w:val="en-US"/>
        </w:rPr>
      </w:pPr>
      <w:r>
        <w:rPr>
          <w:rFonts w:eastAsia="Georgia" w:cs="Georgia" w:ascii="Georgia" w:hAnsi="Georgia"/>
          <w:sz w:val="22"/>
          <w:szCs w:val="22"/>
          <w:lang w:val="en-US"/>
        </w:rPr>
        <w:tab/>
        <w:t xml:space="preserve">É </w:t>
      </w:r>
      <w:r>
        <w:rPr>
          <w:rFonts w:ascii="Georgia" w:hAnsi="Georgia"/>
          <w:sz w:val="22"/>
          <w:szCs w:val="22"/>
          <w:lang w:val="en-US"/>
        </w:rPr>
        <w:t xml:space="preserve">nesse contexto que o 3o SIALAT convoca professores, pesquisadores, estudantes, profissionais das diferentes </w:t>
      </w:r>
      <w:r>
        <w:rPr>
          <w:sz w:val="22"/>
          <w:szCs w:val="22"/>
          <w:lang w:val="en-US"/>
        </w:rPr>
        <w:t>á</w:t>
      </w:r>
      <w:r>
        <w:rPr>
          <w:rFonts w:ascii="Georgia" w:hAnsi="Georgia"/>
          <w:sz w:val="22"/>
          <w:szCs w:val="22"/>
          <w:lang w:val="en-US"/>
        </w:rPr>
        <w:t>reas de conhecimento, ativistas e militantes de organiza</w:t>
      </w:r>
      <w:r>
        <w:rPr>
          <w:sz w:val="22"/>
          <w:szCs w:val="22"/>
          <w:lang w:val="en-US"/>
        </w:rPr>
        <w:t>çõ</w:t>
      </w:r>
      <w:r>
        <w:rPr>
          <w:rFonts w:ascii="Georgia" w:hAnsi="Georgia"/>
          <w:sz w:val="22"/>
          <w:szCs w:val="22"/>
          <w:lang w:val="en-US"/>
        </w:rPr>
        <w:t>es sociais, para virem discutir conosco em f</w:t>
      </w:r>
      <w:r>
        <w:rPr>
          <w:sz w:val="22"/>
          <w:szCs w:val="22"/>
          <w:lang w:val="en-US"/>
        </w:rPr>
        <w:t>ó</w:t>
      </w:r>
      <w:r>
        <w:rPr>
          <w:rFonts w:ascii="Georgia" w:hAnsi="Georgia"/>
          <w:sz w:val="22"/>
          <w:szCs w:val="22"/>
          <w:lang w:val="en-US"/>
        </w:rPr>
        <w:t>runs coletivos, dimens</w:t>
      </w:r>
      <w:r>
        <w:rPr>
          <w:sz w:val="22"/>
          <w:szCs w:val="22"/>
          <w:lang w:val="en-US"/>
        </w:rPr>
        <w:t>õ</w:t>
      </w:r>
      <w:r>
        <w:rPr>
          <w:rFonts w:ascii="Georgia" w:hAnsi="Georgia"/>
          <w:sz w:val="22"/>
          <w:szCs w:val="22"/>
          <w:lang w:val="en-US"/>
        </w:rPr>
        <w:t xml:space="preserve">es do tema central do 3o SIALAT:  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>Democracia, Natureza e Epistemologias para pensar o amanh</w:t>
      </w:r>
      <w:r>
        <w:rPr>
          <w:b/>
          <w:bCs/>
          <w:i/>
          <w:iCs/>
          <w:sz w:val="22"/>
          <w:szCs w:val="22"/>
          <w:lang w:val="en-US"/>
        </w:rPr>
        <w:t>ã</w:t>
      </w:r>
      <w:r>
        <w:rPr>
          <w:rFonts w:ascii="Georgia" w:hAnsi="Georgia"/>
          <w:b/>
          <w:bCs/>
          <w:i/>
          <w:iCs/>
          <w:sz w:val="22"/>
          <w:szCs w:val="22"/>
          <w:lang w:val="en-US"/>
        </w:rPr>
        <w:t>.</w:t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b/>
          <w:b/>
          <w:bCs/>
          <w:i/>
          <w:i/>
          <w:iCs/>
          <w:lang w:val="en-US"/>
        </w:rPr>
      </w:pPr>
      <w:r>
        <w:rPr>
          <w:rFonts w:eastAsia="Georgia" w:cs="Georgia" w:ascii="Georgia" w:hAnsi="Georgia"/>
          <w:b/>
          <w:bCs/>
          <w:i/>
          <w:iCs/>
          <w:lang w:val="en-US"/>
        </w:rPr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lang w:val="en-US"/>
        </w:rPr>
      </w:pPr>
      <w:r>
        <w:rPr>
          <w:rFonts w:eastAsia="Georgia" w:cs="Georgia" w:ascii="Georgia" w:hAnsi="Georgia"/>
          <w:b/>
          <w:bCs/>
          <w:i/>
          <w:iCs/>
          <w:sz w:val="22"/>
          <w:szCs w:val="22"/>
          <w:lang w:val="en-US"/>
        </w:rPr>
        <w:tab/>
        <w:t>Em</w:t>
      </w:r>
      <w:r>
        <w:rPr>
          <w:rFonts w:ascii="Georgia" w:hAnsi="Georgia"/>
          <w:sz w:val="22"/>
          <w:szCs w:val="22"/>
          <w:lang w:val="en-US"/>
        </w:rPr>
        <w:t xml:space="preserve"> 2015, na cidade de Bel</w:t>
      </w:r>
      <w:r>
        <w:rPr>
          <w:sz w:val="22"/>
          <w:szCs w:val="22"/>
          <w:lang w:val="en-US"/>
        </w:rPr>
        <w:t>é</w:t>
      </w:r>
      <w:r>
        <w:rPr>
          <w:rFonts w:ascii="Georgia" w:hAnsi="Georgia"/>
          <w:sz w:val="22"/>
          <w:szCs w:val="22"/>
          <w:lang w:val="en-US"/>
        </w:rPr>
        <w:t xml:space="preserve">m foi realizado o </w:t>
      </w:r>
      <w:r>
        <w:rPr>
          <w:rFonts w:ascii="Georgia Bold" w:hAnsi="Georgia Bold"/>
          <w:sz w:val="22"/>
          <w:szCs w:val="22"/>
          <w:lang w:val="en-US"/>
        </w:rPr>
        <w:t>I SIALAT</w:t>
      </w:r>
      <w:r>
        <w:rPr>
          <w:rFonts w:ascii="Georgia" w:hAnsi="Georgia"/>
          <w:sz w:val="22"/>
          <w:szCs w:val="22"/>
          <w:lang w:val="en-US"/>
        </w:rPr>
        <w:t xml:space="preserve">, um evento que pretendia preencher lacunas, no Brasil, na </w:t>
      </w:r>
      <w:r>
        <w:rPr>
          <w:sz w:val="22"/>
          <w:szCs w:val="22"/>
          <w:lang w:val="en-US"/>
        </w:rPr>
        <w:t>á</w:t>
      </w:r>
      <w:r>
        <w:rPr>
          <w:rFonts w:ascii="Georgia" w:hAnsi="Georgia"/>
          <w:sz w:val="22"/>
          <w:szCs w:val="22"/>
          <w:lang w:val="en-US"/>
        </w:rPr>
        <w:t>rea de humanidades, nos estudos sobre a Am</w:t>
      </w:r>
      <w:r>
        <w:rPr>
          <w:sz w:val="22"/>
          <w:szCs w:val="22"/>
          <w:lang w:val="en-US"/>
        </w:rPr>
        <w:t>é</w:t>
      </w:r>
      <w:r>
        <w:rPr>
          <w:rFonts w:ascii="Georgia" w:hAnsi="Georgia"/>
          <w:sz w:val="22"/>
          <w:szCs w:val="22"/>
          <w:lang w:val="en-US"/>
        </w:rPr>
        <w:t>rica Latina, justamente se dando em uma regi</w:t>
      </w:r>
      <w:r>
        <w:rPr>
          <w:sz w:val="22"/>
          <w:szCs w:val="22"/>
          <w:lang w:val="en-US"/>
        </w:rPr>
        <w:t>ã</w:t>
      </w:r>
      <w:r>
        <w:rPr>
          <w:rFonts w:ascii="Georgia" w:hAnsi="Georgia"/>
          <w:sz w:val="22"/>
          <w:szCs w:val="22"/>
          <w:lang w:val="en-US"/>
        </w:rPr>
        <w:t>o como a Amaz</w:t>
      </w:r>
      <w:r>
        <w:rPr>
          <w:sz w:val="22"/>
          <w:szCs w:val="22"/>
          <w:lang w:val="en-US"/>
        </w:rPr>
        <w:t>ô</w:t>
      </w:r>
      <w:r>
        <w:rPr>
          <w:rFonts w:ascii="Georgia" w:hAnsi="Georgia"/>
          <w:sz w:val="22"/>
          <w:szCs w:val="22"/>
          <w:lang w:val="en-US"/>
        </w:rPr>
        <w:t>nia que tem a maior extens</w:t>
      </w:r>
      <w:r>
        <w:rPr>
          <w:sz w:val="22"/>
          <w:szCs w:val="22"/>
          <w:lang w:val="en-US"/>
        </w:rPr>
        <w:t>ã</w:t>
      </w:r>
      <w:r>
        <w:rPr>
          <w:rFonts w:ascii="Georgia" w:hAnsi="Georgia"/>
          <w:sz w:val="22"/>
          <w:szCs w:val="22"/>
          <w:lang w:val="en-US"/>
        </w:rPr>
        <w:t>o de fronteiras brasileiras com os pa</w:t>
      </w:r>
      <w:r>
        <w:rPr>
          <w:sz w:val="22"/>
          <w:szCs w:val="22"/>
          <w:lang w:val="en-US"/>
        </w:rPr>
        <w:t>í</w:t>
      </w:r>
      <w:r>
        <w:rPr>
          <w:rFonts w:ascii="Georgia" w:hAnsi="Georgia"/>
          <w:sz w:val="22"/>
          <w:szCs w:val="22"/>
          <w:lang w:val="en-US"/>
        </w:rPr>
        <w:t>ses da Am</w:t>
      </w:r>
      <w:r>
        <w:rPr>
          <w:sz w:val="22"/>
          <w:szCs w:val="22"/>
          <w:lang w:val="en-US"/>
        </w:rPr>
        <w:t>é</w:t>
      </w:r>
      <w:r>
        <w:rPr>
          <w:rFonts w:ascii="Georgia" w:hAnsi="Georgia"/>
          <w:sz w:val="22"/>
          <w:szCs w:val="22"/>
          <w:lang w:val="en-US"/>
        </w:rPr>
        <w:t>rica do Sul. O fato desta proposta do 1o SIALAT2015 ter partido de uma institui</w:t>
      </w:r>
      <w:r>
        <w:rPr>
          <w:sz w:val="22"/>
          <w:szCs w:val="22"/>
          <w:lang w:val="en-US"/>
        </w:rPr>
        <w:t>çã</w:t>
      </w:r>
      <w:r>
        <w:rPr>
          <w:rFonts w:ascii="Georgia" w:hAnsi="Georgia"/>
          <w:sz w:val="22"/>
          <w:szCs w:val="22"/>
          <w:lang w:val="en-US"/>
        </w:rPr>
        <w:t>o de pesquisa, a Universidade Federal do Par</w:t>
      </w:r>
      <w:r>
        <w:rPr>
          <w:sz w:val="22"/>
          <w:szCs w:val="22"/>
          <w:lang w:val="en-US"/>
        </w:rPr>
        <w:t>á</w:t>
      </w:r>
      <w:r>
        <w:rPr>
          <w:rFonts w:ascii="Georgia" w:hAnsi="Georgia"/>
          <w:sz w:val="22"/>
          <w:szCs w:val="22"/>
          <w:lang w:val="en-US"/>
        </w:rPr>
        <w:t>, justamente o N</w:t>
      </w:r>
      <w:r>
        <w:rPr>
          <w:sz w:val="22"/>
          <w:szCs w:val="22"/>
          <w:lang w:val="en-US"/>
        </w:rPr>
        <w:t>ú</w:t>
      </w:r>
      <w:r>
        <w:rPr>
          <w:rFonts w:ascii="Georgia" w:hAnsi="Georgia"/>
          <w:sz w:val="22"/>
          <w:szCs w:val="22"/>
          <w:lang w:val="en-US"/>
        </w:rPr>
        <w:t>cleo de Altos Estudos Amaz</w:t>
      </w:r>
      <w:r>
        <w:rPr>
          <w:sz w:val="22"/>
          <w:szCs w:val="22"/>
          <w:lang w:val="en-US"/>
        </w:rPr>
        <w:t>ô</w:t>
      </w:r>
      <w:r>
        <w:rPr>
          <w:rFonts w:ascii="Georgia" w:hAnsi="Georgia"/>
          <w:sz w:val="22"/>
          <w:szCs w:val="22"/>
          <w:lang w:val="en-US"/>
        </w:rPr>
        <w:t>nicos que tem larga experi</w:t>
      </w:r>
      <w:r>
        <w:rPr>
          <w:sz w:val="22"/>
          <w:szCs w:val="22"/>
          <w:lang w:val="en-US"/>
        </w:rPr>
        <w:t>ê</w:t>
      </w:r>
      <w:r>
        <w:rPr>
          <w:rFonts w:ascii="Georgia" w:hAnsi="Georgia"/>
          <w:sz w:val="22"/>
          <w:szCs w:val="22"/>
          <w:lang w:val="en-US"/>
        </w:rPr>
        <w:t>ncia de coopera</w:t>
      </w:r>
      <w:r>
        <w:rPr>
          <w:sz w:val="22"/>
          <w:szCs w:val="22"/>
          <w:lang w:val="en-US"/>
        </w:rPr>
        <w:t>çã</w:t>
      </w:r>
      <w:r>
        <w:rPr>
          <w:rFonts w:ascii="Georgia" w:hAnsi="Georgia"/>
          <w:sz w:val="22"/>
          <w:szCs w:val="22"/>
          <w:lang w:val="en-US"/>
        </w:rPr>
        <w:t>o latino-americana, e que forma quadros profissionais para os diferentes pa</w:t>
      </w:r>
      <w:r>
        <w:rPr>
          <w:sz w:val="22"/>
          <w:szCs w:val="22"/>
          <w:lang w:val="en-US"/>
        </w:rPr>
        <w:t>í</w:t>
      </w:r>
      <w:r>
        <w:rPr>
          <w:rFonts w:ascii="Georgia" w:hAnsi="Georgia"/>
          <w:sz w:val="22"/>
          <w:szCs w:val="22"/>
          <w:lang w:val="en-US"/>
        </w:rPr>
        <w:t>ses da Pan-Amaz</w:t>
      </w:r>
      <w:r>
        <w:rPr>
          <w:sz w:val="22"/>
          <w:szCs w:val="22"/>
          <w:lang w:val="en-US"/>
        </w:rPr>
        <w:t>ô</w:t>
      </w:r>
      <w:r>
        <w:rPr>
          <w:rFonts w:ascii="Georgia" w:hAnsi="Georgia"/>
          <w:sz w:val="22"/>
          <w:szCs w:val="22"/>
          <w:lang w:val="en-US"/>
        </w:rPr>
        <w:t>nia desde 1973, mostra que o tema do Semin</w:t>
      </w:r>
      <w:r>
        <w:rPr>
          <w:sz w:val="22"/>
          <w:szCs w:val="22"/>
          <w:lang w:val="en-US"/>
        </w:rPr>
        <w:t>á</w:t>
      </w:r>
      <w:r>
        <w:rPr>
          <w:rFonts w:ascii="Georgia" w:hAnsi="Georgia"/>
          <w:sz w:val="22"/>
          <w:szCs w:val="22"/>
          <w:lang w:val="en-US"/>
        </w:rPr>
        <w:t>rio est</w:t>
      </w:r>
      <w:r>
        <w:rPr>
          <w:sz w:val="22"/>
          <w:szCs w:val="22"/>
          <w:lang w:val="en-US"/>
        </w:rPr>
        <w:t xml:space="preserve">á </w:t>
      </w:r>
      <w:r>
        <w:rPr>
          <w:rFonts w:ascii="Georgia" w:hAnsi="Georgia"/>
          <w:sz w:val="22"/>
          <w:szCs w:val="22"/>
          <w:lang w:val="en-US"/>
        </w:rPr>
        <w:t>perfeitamente integrado ao conhecimento acumulado pela Institui</w:t>
      </w:r>
      <w:r>
        <w:rPr>
          <w:sz w:val="22"/>
          <w:szCs w:val="22"/>
          <w:lang w:val="en-US"/>
        </w:rPr>
        <w:t>çã</w:t>
      </w:r>
      <w:r>
        <w:rPr>
          <w:rFonts w:ascii="Georgia" w:hAnsi="Georgia"/>
          <w:sz w:val="22"/>
          <w:szCs w:val="22"/>
          <w:lang w:val="en-US"/>
        </w:rPr>
        <w:t>o embora os temas centrais de cada eventos sejam marcados do desafio de renovar o campo de quest</w:t>
      </w:r>
      <w:r>
        <w:rPr>
          <w:sz w:val="22"/>
          <w:szCs w:val="22"/>
          <w:lang w:val="en-US"/>
        </w:rPr>
        <w:t>õ</w:t>
      </w:r>
      <w:r>
        <w:rPr>
          <w:rFonts w:ascii="Georgia" w:hAnsi="Georgia"/>
          <w:sz w:val="22"/>
          <w:szCs w:val="22"/>
          <w:lang w:val="en-US"/>
        </w:rPr>
        <w:t>es factuais e de desafios epistemol</w:t>
      </w:r>
      <w:r>
        <w:rPr>
          <w:sz w:val="22"/>
          <w:szCs w:val="22"/>
          <w:lang w:val="en-US"/>
        </w:rPr>
        <w:t>ó</w:t>
      </w:r>
      <w:r>
        <w:rPr>
          <w:rFonts w:ascii="Georgia" w:hAnsi="Georgia"/>
          <w:sz w:val="22"/>
          <w:szCs w:val="22"/>
          <w:lang w:val="en-US"/>
        </w:rPr>
        <w:t xml:space="preserve">gicos. </w:t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lang w:val="en-US"/>
        </w:rPr>
      </w:pPr>
      <w:r>
        <w:rPr>
          <w:rFonts w:eastAsia="Georgia" w:cs="Georgia" w:ascii="Georgia" w:hAnsi="Georgia"/>
          <w:lang w:val="en-US"/>
        </w:rPr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u w:val="none" w:color="9D44B8"/>
          <w:lang w:val="en-US"/>
        </w:rPr>
      </w:pPr>
      <w:r>
        <w:rPr>
          <w:rFonts w:eastAsia="Georgia" w:cs="Georgia" w:ascii="Georgia" w:hAnsi="Georgia"/>
        </w:rPr>
        <w:tab/>
      </w:r>
      <w:r>
        <w:rPr>
          <w:rFonts w:ascii="Georgia" w:hAnsi="Georgia"/>
          <w:sz w:val="22"/>
          <w:szCs w:val="22"/>
          <w:u w:val="none" w:color="9D44B8"/>
          <w:lang w:val="en-US"/>
        </w:rPr>
        <w:t xml:space="preserve">Em 2017, ocorreu o </w:t>
      </w:r>
      <w:r>
        <w:rPr>
          <w:rFonts w:ascii="Georgia Bold" w:hAnsi="Georgia Bold"/>
          <w:sz w:val="22"/>
          <w:szCs w:val="22"/>
          <w:u w:val="none" w:color="9D44B8"/>
          <w:lang w:val="en-US"/>
        </w:rPr>
        <w:t>II</w:t>
      </w:r>
      <w:r>
        <w:rPr>
          <w:rFonts w:ascii="Georgia" w:hAnsi="Georgia"/>
          <w:b/>
          <w:bCs/>
          <w:i/>
          <w:iCs/>
          <w:sz w:val="22"/>
          <w:szCs w:val="22"/>
          <w:u w:val="none" w:color="9D44B8"/>
          <w:lang w:val="en-US"/>
        </w:rPr>
        <w:t xml:space="preserve"> </w:t>
      </w:r>
      <w:r>
        <w:rPr>
          <w:rFonts w:ascii="Georgia Bold" w:hAnsi="Georgia Bold"/>
          <w:sz w:val="22"/>
          <w:szCs w:val="22"/>
          <w:u w:val="none" w:color="9D44B8"/>
          <w:lang w:val="en-US"/>
        </w:rPr>
        <w:t xml:space="preserve">SIALAT </w:t>
      </w:r>
      <w:r>
        <w:rPr>
          <w:rFonts w:ascii="Georgia" w:hAnsi="Georgia"/>
          <w:sz w:val="22"/>
          <w:szCs w:val="22"/>
          <w:u w:val="none" w:color="9D44B8"/>
          <w:lang w:val="en-US"/>
        </w:rPr>
        <w:t>que</w:t>
      </w:r>
      <w:r>
        <w:rPr>
          <w:rFonts w:ascii="Georgia Bold" w:hAnsi="Georgia Bold"/>
          <w:sz w:val="22"/>
          <w:szCs w:val="22"/>
          <w:u w:val="none" w:color="9D44B8"/>
          <w:lang w:val="en-US"/>
        </w:rPr>
        <w:t xml:space="preserve"> </w:t>
      </w:r>
      <w:r>
        <w:rPr>
          <w:rFonts w:ascii="Georgia" w:hAnsi="Georgia"/>
          <w:sz w:val="22"/>
          <w:szCs w:val="22"/>
          <w:u w:val="none" w:color="9D44B8"/>
          <w:lang w:val="en-US"/>
        </w:rPr>
        <w:t>objetivou criar um espa</w:t>
      </w:r>
      <w:r>
        <w:rPr>
          <w:sz w:val="22"/>
          <w:szCs w:val="22"/>
          <w:u w:val="none" w:color="9D44B8"/>
          <w:lang w:val="en-US"/>
        </w:rPr>
        <w:t>ç</w:t>
      </w:r>
      <w:r>
        <w:rPr>
          <w:rFonts w:ascii="Georgia" w:hAnsi="Georgia"/>
          <w:sz w:val="22"/>
          <w:szCs w:val="22"/>
          <w:u w:val="none" w:color="9D44B8"/>
          <w:lang w:val="en-US"/>
        </w:rPr>
        <w:t>o de reflex</w:t>
      </w:r>
      <w:r>
        <w:rPr>
          <w:sz w:val="22"/>
          <w:szCs w:val="22"/>
          <w:u w:val="none" w:color="9D44B8"/>
          <w:lang w:val="en-US"/>
        </w:rPr>
        <w:t>ã</w:t>
      </w:r>
      <w:r>
        <w:rPr>
          <w:rFonts w:ascii="Georgia" w:hAnsi="Georgia"/>
          <w:sz w:val="22"/>
          <w:szCs w:val="22"/>
          <w:u w:val="none" w:color="9D44B8"/>
          <w:lang w:val="en-US"/>
        </w:rPr>
        <w:t>o sobre as transforma</w:t>
      </w:r>
      <w:r>
        <w:rPr>
          <w:sz w:val="22"/>
          <w:szCs w:val="22"/>
          <w:u w:val="none" w:color="9D44B8"/>
          <w:lang w:val="en-US"/>
        </w:rPr>
        <w:t>çõ</w:t>
      </w:r>
      <w:r>
        <w:rPr>
          <w:rFonts w:ascii="Georgia" w:hAnsi="Georgia"/>
          <w:sz w:val="22"/>
          <w:szCs w:val="22"/>
          <w:u w:val="none" w:color="9D44B8"/>
          <w:lang w:val="en-US"/>
        </w:rPr>
        <w:t>es que vem ocorrendo na sociedade, na economia e na natureza em pa</w:t>
      </w:r>
      <w:r>
        <w:rPr>
          <w:sz w:val="22"/>
          <w:szCs w:val="22"/>
          <w:u w:val="none" w:color="9D44B8"/>
          <w:lang w:val="en-US"/>
        </w:rPr>
        <w:t>í</w:t>
      </w:r>
      <w:r>
        <w:rPr>
          <w:rFonts w:ascii="Georgia" w:hAnsi="Georgia"/>
          <w:sz w:val="22"/>
          <w:szCs w:val="22"/>
          <w:u w:val="none" w:color="9D44B8"/>
          <w:lang w:val="en-US"/>
        </w:rPr>
        <w:t>ses da Am</w:t>
      </w:r>
      <w:r>
        <w:rPr>
          <w:sz w:val="22"/>
          <w:szCs w:val="22"/>
          <w:u w:val="none" w:color="9D44B8"/>
          <w:lang w:val="en-US"/>
        </w:rPr>
        <w:t>é</w:t>
      </w:r>
      <w:r>
        <w:rPr>
          <w:rFonts w:ascii="Georgia" w:hAnsi="Georgia"/>
          <w:sz w:val="22"/>
          <w:szCs w:val="22"/>
          <w:u w:val="none" w:color="9D44B8"/>
          <w:lang w:val="en-US"/>
        </w:rPr>
        <w:t>rica Latina e tra</w:t>
      </w:r>
      <w:r>
        <w:rPr>
          <w:sz w:val="22"/>
          <w:szCs w:val="22"/>
          <w:u w:val="none" w:color="9D44B8"/>
          <w:lang w:val="en-US"/>
        </w:rPr>
        <w:t>ç</w:t>
      </w:r>
      <w:r>
        <w:rPr>
          <w:rFonts w:ascii="Georgia" w:hAnsi="Georgia"/>
          <w:sz w:val="22"/>
          <w:szCs w:val="22"/>
          <w:u w:val="none" w:color="9D44B8"/>
          <w:lang w:val="en-US"/>
        </w:rPr>
        <w:t>ar balan</w:t>
      </w:r>
      <w:r>
        <w:rPr>
          <w:sz w:val="22"/>
          <w:szCs w:val="22"/>
          <w:u w:val="none" w:color="9D44B8"/>
          <w:lang w:val="en-US"/>
        </w:rPr>
        <w:t>ç</w:t>
      </w:r>
      <w:r>
        <w:rPr>
          <w:rFonts w:ascii="Georgia" w:hAnsi="Georgia"/>
          <w:sz w:val="22"/>
          <w:szCs w:val="22"/>
          <w:u w:val="none" w:color="9D44B8"/>
          <w:lang w:val="en-US"/>
        </w:rPr>
        <w:t>os das mudan</w:t>
      </w:r>
      <w:r>
        <w:rPr>
          <w:sz w:val="22"/>
          <w:szCs w:val="22"/>
          <w:u w:val="none" w:color="9D44B8"/>
          <w:lang w:val="en-US"/>
        </w:rPr>
        <w:t>ç</w:t>
      </w:r>
      <w:r>
        <w:rPr>
          <w:rFonts w:ascii="Georgia" w:hAnsi="Georgia"/>
          <w:sz w:val="22"/>
          <w:szCs w:val="22"/>
          <w:u w:val="none" w:color="9D44B8"/>
          <w:lang w:val="en-US"/>
        </w:rPr>
        <w:t>as observadas pelo avan</w:t>
      </w:r>
      <w:r>
        <w:rPr>
          <w:sz w:val="22"/>
          <w:szCs w:val="22"/>
          <w:u w:val="none" w:color="9D44B8"/>
          <w:lang w:val="en-US"/>
        </w:rPr>
        <w:t>ç</w:t>
      </w:r>
      <w:r>
        <w:rPr>
          <w:rFonts w:ascii="Georgia" w:hAnsi="Georgia"/>
          <w:sz w:val="22"/>
          <w:szCs w:val="22"/>
          <w:u w:val="none" w:color="9D44B8"/>
          <w:lang w:val="en-US"/>
        </w:rPr>
        <w:t>o dos interesses de mercado sobre os territ</w:t>
      </w:r>
      <w:r>
        <w:rPr>
          <w:sz w:val="22"/>
          <w:szCs w:val="22"/>
          <w:u w:val="none" w:color="9D44B8"/>
          <w:lang w:val="en-US"/>
        </w:rPr>
        <w:t>ó</w:t>
      </w:r>
      <w:r>
        <w:rPr>
          <w:rFonts w:ascii="Georgia" w:hAnsi="Georgia"/>
          <w:sz w:val="22"/>
          <w:szCs w:val="22"/>
          <w:u w:val="none" w:color="9D44B8"/>
          <w:lang w:val="en-US"/>
        </w:rPr>
        <w:t>rios ocupados e os recursos naturais, o que tem tornado evidente a amplia</w:t>
      </w:r>
      <w:r>
        <w:rPr>
          <w:sz w:val="22"/>
          <w:szCs w:val="22"/>
          <w:u w:val="none" w:color="9D44B8"/>
          <w:lang w:val="en-US"/>
        </w:rPr>
        <w:t>çã</w:t>
      </w:r>
      <w:r>
        <w:rPr>
          <w:rFonts w:ascii="Georgia" w:hAnsi="Georgia"/>
          <w:sz w:val="22"/>
          <w:szCs w:val="22"/>
          <w:u w:val="none" w:color="9D44B8"/>
          <w:lang w:val="en-US"/>
        </w:rPr>
        <w:t>o de conflitos e a emerg</w:t>
      </w:r>
      <w:r>
        <w:rPr>
          <w:sz w:val="22"/>
          <w:szCs w:val="22"/>
          <w:u w:val="none" w:color="9D44B8"/>
          <w:lang w:val="en-US"/>
        </w:rPr>
        <w:t>ê</w:t>
      </w:r>
      <w:r>
        <w:rPr>
          <w:rFonts w:ascii="Georgia" w:hAnsi="Georgia"/>
          <w:sz w:val="22"/>
          <w:szCs w:val="22"/>
          <w:u w:val="none" w:color="9D44B8"/>
          <w:lang w:val="en-US"/>
        </w:rPr>
        <w:t>ncia de novas formas de express</w:t>
      </w:r>
      <w:r>
        <w:rPr>
          <w:sz w:val="22"/>
          <w:szCs w:val="22"/>
          <w:u w:val="none" w:color="9D44B8"/>
          <w:lang w:val="en-US"/>
        </w:rPr>
        <w:t>ã</w:t>
      </w:r>
      <w:r>
        <w:rPr>
          <w:rFonts w:ascii="Georgia" w:hAnsi="Georgia"/>
          <w:sz w:val="22"/>
          <w:szCs w:val="22"/>
          <w:u w:val="none" w:color="9D44B8"/>
          <w:lang w:val="en-US"/>
        </w:rPr>
        <w:t>o atrav</w:t>
      </w:r>
      <w:r>
        <w:rPr>
          <w:sz w:val="22"/>
          <w:szCs w:val="22"/>
          <w:u w:val="none" w:color="9D44B8"/>
          <w:lang w:val="en-US"/>
        </w:rPr>
        <w:t>é</w:t>
      </w:r>
      <w:r>
        <w:rPr>
          <w:rFonts w:ascii="Georgia" w:hAnsi="Georgia"/>
          <w:sz w:val="22"/>
          <w:szCs w:val="22"/>
          <w:u w:val="none" w:color="9D44B8"/>
          <w:lang w:val="en-US"/>
        </w:rPr>
        <w:t xml:space="preserve">s de lutas sociais. </w:t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u w:val="none" w:color="9D44B8"/>
          <w:lang w:val="en-US"/>
        </w:rPr>
      </w:pPr>
      <w:r>
        <w:rPr>
          <w:rFonts w:eastAsia="Georgia" w:cs="Georgia" w:ascii="Georgia" w:hAnsi="Georgia"/>
          <w:u w:val="none" w:color="9D44B8"/>
          <w:lang w:val="en-US"/>
        </w:rPr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u w:val="none" w:color="9D44B8"/>
          <w:lang w:val="en-US"/>
        </w:rPr>
      </w:pPr>
      <w:r>
        <w:rPr>
          <w:rFonts w:eastAsia="Georgia" w:cs="Georgia" w:ascii="Georgia" w:hAnsi="Georgia"/>
        </w:rPr>
        <w:tab/>
      </w:r>
      <w:r>
        <w:rPr>
          <w:rFonts w:ascii="Georgia" w:hAnsi="Georgia"/>
          <w:sz w:val="22"/>
          <w:szCs w:val="22"/>
          <w:u w:val="none" w:color="9D44B8"/>
          <w:lang w:val="en-US"/>
        </w:rPr>
        <w:t>A expans</w:t>
      </w:r>
      <w:r>
        <w:rPr>
          <w:sz w:val="22"/>
          <w:szCs w:val="22"/>
          <w:u w:val="none" w:color="9D44B8"/>
          <w:lang w:val="en-US"/>
        </w:rPr>
        <w:t>ã</w:t>
      </w:r>
      <w:r>
        <w:rPr>
          <w:rFonts w:ascii="Georgia" w:hAnsi="Georgia"/>
          <w:sz w:val="22"/>
          <w:szCs w:val="22"/>
          <w:u w:val="none" w:color="9D44B8"/>
          <w:lang w:val="en-US"/>
        </w:rPr>
        <w:t>o de mercado que especializa regi</w:t>
      </w:r>
      <w:r>
        <w:rPr>
          <w:sz w:val="22"/>
          <w:szCs w:val="22"/>
          <w:u w:val="none" w:color="9D44B8"/>
          <w:lang w:val="en-US"/>
        </w:rPr>
        <w:t>õ</w:t>
      </w:r>
      <w:r>
        <w:rPr>
          <w:rFonts w:ascii="Georgia" w:hAnsi="Georgia"/>
          <w:sz w:val="22"/>
          <w:szCs w:val="22"/>
          <w:u w:val="none" w:color="9D44B8"/>
          <w:lang w:val="en-US"/>
        </w:rPr>
        <w:t>es, da Patag</w:t>
      </w:r>
      <w:r>
        <w:rPr>
          <w:sz w:val="22"/>
          <w:szCs w:val="22"/>
          <w:u w:val="none" w:color="9D44B8"/>
          <w:lang w:val="en-US"/>
        </w:rPr>
        <w:t>ô</w:t>
      </w:r>
      <w:r>
        <w:rPr>
          <w:rFonts w:ascii="Georgia" w:hAnsi="Georgia"/>
          <w:sz w:val="22"/>
          <w:szCs w:val="22"/>
          <w:u w:val="none" w:color="9D44B8"/>
          <w:lang w:val="en-US"/>
        </w:rPr>
        <w:t>nia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>
        <w:rPr>
          <w:sz w:val="22"/>
          <w:szCs w:val="22"/>
          <w:u w:val="none" w:color="9D44B8"/>
          <w:lang w:val="en-US"/>
        </w:rPr>
        <w:t xml:space="preserve">à </w:t>
      </w:r>
      <w:r>
        <w:rPr>
          <w:rFonts w:ascii="Georgia" w:hAnsi="Georgia"/>
          <w:sz w:val="22"/>
          <w:szCs w:val="22"/>
          <w:u w:val="none" w:color="9D44B8"/>
          <w:lang w:val="en-US"/>
        </w:rPr>
        <w:t>Pan-Amaz</w:t>
      </w:r>
      <w:r>
        <w:rPr>
          <w:sz w:val="22"/>
          <w:szCs w:val="22"/>
          <w:u w:val="none" w:color="9D44B8"/>
          <w:lang w:val="en-US"/>
        </w:rPr>
        <w:t>ô</w:t>
      </w:r>
      <w:r>
        <w:rPr>
          <w:rFonts w:ascii="Georgia" w:hAnsi="Georgia"/>
          <w:sz w:val="22"/>
          <w:szCs w:val="22"/>
          <w:u w:val="none" w:color="9D44B8"/>
          <w:lang w:val="en-US"/>
        </w:rPr>
        <w:t>nia, em empreendimentos de larga escala, como a minera</w:t>
      </w:r>
      <w:r>
        <w:rPr>
          <w:sz w:val="22"/>
          <w:szCs w:val="22"/>
          <w:u w:val="none" w:color="9D44B8"/>
          <w:lang w:val="en-US"/>
        </w:rPr>
        <w:t>çã</w:t>
      </w:r>
      <w:r>
        <w:rPr>
          <w:rFonts w:ascii="Georgia" w:hAnsi="Georgia"/>
          <w:sz w:val="22"/>
          <w:szCs w:val="22"/>
          <w:u w:val="none" w:color="9D44B8"/>
          <w:lang w:val="en-US"/>
        </w:rPr>
        <w:t>o, as hidrel</w:t>
      </w:r>
      <w:r>
        <w:rPr>
          <w:sz w:val="22"/>
          <w:szCs w:val="22"/>
          <w:u w:val="none" w:color="9D44B8"/>
          <w:lang w:val="en-US"/>
        </w:rPr>
        <w:t>é</w:t>
      </w:r>
      <w:r>
        <w:rPr>
          <w:rFonts w:ascii="Georgia" w:hAnsi="Georgia"/>
          <w:sz w:val="22"/>
          <w:szCs w:val="22"/>
          <w:u w:val="none" w:color="9D44B8"/>
          <w:lang w:val="en-US"/>
        </w:rPr>
        <w:t>tricas e a monoculturas diversas, tem mostrado que se tornou urgente produzir novas leituras sobre os discursos e as pr</w:t>
      </w:r>
      <w:r>
        <w:rPr>
          <w:sz w:val="22"/>
          <w:szCs w:val="22"/>
          <w:u w:val="none" w:color="9D44B8"/>
          <w:lang w:val="en-US"/>
        </w:rPr>
        <w:t>á</w:t>
      </w:r>
      <w:r>
        <w:rPr>
          <w:rFonts w:ascii="Georgia" w:hAnsi="Georgia"/>
          <w:sz w:val="22"/>
          <w:szCs w:val="22"/>
          <w:u w:val="none" w:color="9D44B8"/>
          <w:lang w:val="en-US"/>
        </w:rPr>
        <w:t>ticas das esferas pol</w:t>
      </w:r>
      <w:r>
        <w:rPr>
          <w:sz w:val="22"/>
          <w:szCs w:val="22"/>
          <w:u w:val="none" w:color="9D44B8"/>
          <w:lang w:val="en-US"/>
        </w:rPr>
        <w:t>í</w:t>
      </w:r>
      <w:r>
        <w:rPr>
          <w:rFonts w:ascii="Georgia" w:hAnsi="Georgia"/>
          <w:sz w:val="22"/>
          <w:szCs w:val="22"/>
          <w:u w:val="none" w:color="9D44B8"/>
          <w:lang w:val="en-US"/>
        </w:rPr>
        <w:t>ticas. Relevante tamb</w:t>
      </w:r>
      <w:r>
        <w:rPr>
          <w:sz w:val="22"/>
          <w:szCs w:val="22"/>
          <w:u w:val="none" w:color="9D44B8"/>
          <w:lang w:val="en-US"/>
        </w:rPr>
        <w:t>é</w:t>
      </w:r>
      <w:r>
        <w:rPr>
          <w:rFonts w:ascii="Georgia" w:hAnsi="Georgia"/>
          <w:sz w:val="22"/>
          <w:szCs w:val="22"/>
          <w:u w:val="none" w:color="9D44B8"/>
          <w:lang w:val="en-US"/>
        </w:rPr>
        <w:t>m pelas analises sobre os fundamentos macro-nacionais, as a</w:t>
      </w:r>
      <w:r>
        <w:rPr>
          <w:sz w:val="22"/>
          <w:szCs w:val="22"/>
          <w:u w:val="none" w:color="9D44B8"/>
          <w:lang w:val="en-US"/>
        </w:rPr>
        <w:t>çõ</w:t>
      </w:r>
      <w:r>
        <w:rPr>
          <w:rFonts w:ascii="Georgia" w:hAnsi="Georgia"/>
          <w:sz w:val="22"/>
          <w:szCs w:val="22"/>
          <w:u w:val="none" w:color="9D44B8"/>
          <w:lang w:val="en-US"/>
        </w:rPr>
        <w:t>es e as estrat</w:t>
      </w:r>
      <w:r>
        <w:rPr>
          <w:sz w:val="22"/>
          <w:szCs w:val="22"/>
          <w:u w:val="none" w:color="9D44B8"/>
          <w:lang w:val="en-US"/>
        </w:rPr>
        <w:t>é</w:t>
      </w:r>
      <w:r>
        <w:rPr>
          <w:rFonts w:ascii="Georgia" w:hAnsi="Georgia"/>
          <w:sz w:val="22"/>
          <w:szCs w:val="22"/>
          <w:u w:val="none" w:color="9D44B8"/>
          <w:lang w:val="en-US"/>
        </w:rPr>
        <w:t>gias de grupos econ</w:t>
      </w:r>
      <w:r>
        <w:rPr>
          <w:sz w:val="22"/>
          <w:szCs w:val="22"/>
          <w:u w:val="none" w:color="9D44B8"/>
          <w:lang w:val="en-US"/>
        </w:rPr>
        <w:t>ô</w:t>
      </w:r>
      <w:r>
        <w:rPr>
          <w:rFonts w:ascii="Georgia" w:hAnsi="Georgia"/>
          <w:sz w:val="22"/>
          <w:szCs w:val="22"/>
          <w:u w:val="none" w:color="9D44B8"/>
          <w:lang w:val="en-US"/>
        </w:rPr>
        <w:t>micos, bem como os conflitos s</w:t>
      </w:r>
      <w:r>
        <w:rPr>
          <w:sz w:val="22"/>
          <w:szCs w:val="22"/>
          <w:u w:val="none" w:color="9D44B8"/>
          <w:lang w:val="en-US"/>
        </w:rPr>
        <w:t>ó</w:t>
      </w:r>
      <w:r>
        <w:rPr>
          <w:rFonts w:ascii="Georgia" w:hAnsi="Georgia"/>
          <w:sz w:val="22"/>
          <w:szCs w:val="22"/>
          <w:u w:val="none" w:color="9D44B8"/>
          <w:lang w:val="en-US"/>
        </w:rPr>
        <w:t>cios-</w:t>
      </w:r>
      <w:r>
        <w:rPr>
          <w:sz w:val="22"/>
          <w:szCs w:val="22"/>
          <w:u w:val="none" w:color="9D44B8"/>
          <w:lang w:val="en-US"/>
        </w:rPr>
        <w:t>é</w:t>
      </w:r>
      <w:r>
        <w:rPr>
          <w:rFonts w:ascii="Georgia" w:hAnsi="Georgia"/>
          <w:sz w:val="22"/>
          <w:szCs w:val="22"/>
          <w:u w:val="none" w:color="9D44B8"/>
          <w:lang w:val="en-US"/>
        </w:rPr>
        <w:t xml:space="preserve">tnicos-territoriais que emergem nesse contexto. </w:t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u w:val="none" w:color="9D44B8"/>
          <w:lang w:val="en-US"/>
        </w:rPr>
      </w:pPr>
      <w:r>
        <w:rPr>
          <w:rFonts w:eastAsia="Georgia" w:cs="Georgia" w:ascii="Georgia" w:hAnsi="Georgia"/>
          <w:u w:val="none" w:color="9D44B8"/>
          <w:lang w:val="en-US"/>
        </w:rPr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u w:val="none" w:color="9D44B8"/>
          <w:lang w:val="en-US"/>
        </w:rPr>
      </w:pPr>
      <w:r>
        <w:rPr>
          <w:rFonts w:ascii="Georgia" w:hAnsi="Georgia"/>
          <w:sz w:val="22"/>
          <w:szCs w:val="22"/>
          <w:u w:val="none" w:color="9D44B8"/>
          <w:lang w:val="en-US"/>
        </w:rPr>
        <w:t xml:space="preserve">Neste momento, o </w:t>
      </w:r>
      <w:r>
        <w:rPr>
          <w:rFonts w:ascii="Georgia Bold" w:hAnsi="Georgia Bold"/>
          <w:sz w:val="22"/>
          <w:szCs w:val="22"/>
          <w:u w:val="none" w:color="9D44B8"/>
          <w:lang w:val="en-US"/>
        </w:rPr>
        <w:t>3o SIALAT</w:t>
      </w:r>
      <w:r>
        <w:rPr>
          <w:rFonts w:ascii="Georgia" w:hAnsi="Georgia"/>
          <w:sz w:val="22"/>
          <w:szCs w:val="22"/>
          <w:u w:val="none" w:color="9D44B8"/>
          <w:lang w:val="en-US"/>
        </w:rPr>
        <w:t xml:space="preserve"> prop</w:t>
      </w:r>
      <w:r>
        <w:rPr>
          <w:sz w:val="22"/>
          <w:szCs w:val="22"/>
          <w:u w:val="none" w:color="9D44B8"/>
          <w:lang w:val="en-US"/>
        </w:rPr>
        <w:t>õ</w:t>
      </w:r>
      <w:r>
        <w:rPr>
          <w:rFonts w:ascii="Georgia" w:hAnsi="Georgia"/>
          <w:sz w:val="22"/>
          <w:szCs w:val="22"/>
          <w:u w:val="none" w:color="9D44B8"/>
          <w:lang w:val="en-US"/>
        </w:rPr>
        <w:t xml:space="preserve">e um debate aberto sobre </w:t>
      </w:r>
      <w:r>
        <w:rPr>
          <w:rFonts w:ascii="Georgia" w:hAnsi="Georgia"/>
          <w:b/>
          <w:bCs/>
          <w:i/>
          <w:iCs/>
          <w:sz w:val="22"/>
          <w:szCs w:val="22"/>
          <w:u w:val="none" w:color="9D44B8"/>
          <w:lang w:val="en-US"/>
        </w:rPr>
        <w:t>Democracia, Natureza e Epistemologias para pensar o amanh</w:t>
      </w:r>
      <w:r>
        <w:rPr>
          <w:b/>
          <w:bCs/>
          <w:i/>
          <w:iCs/>
          <w:sz w:val="22"/>
          <w:szCs w:val="22"/>
          <w:u w:val="none" w:color="9D44B8"/>
          <w:lang w:val="en-US"/>
        </w:rPr>
        <w:t>ã</w:t>
      </w:r>
      <w:r>
        <w:rPr>
          <w:rFonts w:ascii="Georgia" w:hAnsi="Georgia"/>
          <w:sz w:val="22"/>
          <w:szCs w:val="22"/>
          <w:u w:val="none" w:color="9D44B8"/>
          <w:lang w:val="en-US"/>
        </w:rPr>
        <w:t>, a serem tratados nas confer</w:t>
      </w:r>
      <w:r>
        <w:rPr>
          <w:sz w:val="22"/>
          <w:szCs w:val="22"/>
          <w:u w:val="none" w:color="9D44B8"/>
          <w:lang w:val="en-US"/>
        </w:rPr>
        <w:t>ê</w:t>
      </w:r>
      <w:r>
        <w:rPr>
          <w:rFonts w:ascii="Georgia" w:hAnsi="Georgia"/>
          <w:sz w:val="22"/>
          <w:szCs w:val="22"/>
          <w:u w:val="none" w:color="9D44B8"/>
          <w:lang w:val="en-US"/>
        </w:rPr>
        <w:t>ncias e mesas redondas. Os Grupos de Trabalho abrem v</w:t>
      </w:r>
      <w:r>
        <w:rPr>
          <w:sz w:val="22"/>
          <w:szCs w:val="22"/>
          <w:u w:val="none" w:color="9D44B8"/>
          <w:lang w:val="en-US"/>
        </w:rPr>
        <w:t>á</w:t>
      </w:r>
      <w:r>
        <w:rPr>
          <w:rFonts w:ascii="Georgia" w:hAnsi="Georgia"/>
          <w:sz w:val="22"/>
          <w:szCs w:val="22"/>
          <w:u w:val="none" w:color="9D44B8"/>
          <w:lang w:val="en-US"/>
        </w:rPr>
        <w:t>rias perspectivas tem</w:t>
      </w:r>
      <w:r>
        <w:rPr>
          <w:sz w:val="22"/>
          <w:szCs w:val="22"/>
          <w:u w:val="none" w:color="9D44B8"/>
          <w:lang w:val="en-US"/>
        </w:rPr>
        <w:t>á</w:t>
      </w:r>
      <w:r>
        <w:rPr>
          <w:rFonts w:ascii="Georgia" w:hAnsi="Georgia"/>
          <w:sz w:val="22"/>
          <w:szCs w:val="22"/>
          <w:u w:val="none" w:color="9D44B8"/>
          <w:lang w:val="en-US"/>
        </w:rPr>
        <w:t>ticas, problemas te</w:t>
      </w:r>
      <w:r>
        <w:rPr>
          <w:sz w:val="22"/>
          <w:szCs w:val="22"/>
          <w:u w:val="none" w:color="9D44B8"/>
          <w:lang w:val="en-US"/>
        </w:rPr>
        <w:t>ó</w:t>
      </w:r>
      <w:r>
        <w:rPr>
          <w:rFonts w:ascii="Georgia" w:hAnsi="Georgia"/>
          <w:sz w:val="22"/>
          <w:szCs w:val="22"/>
          <w:u w:val="none" w:color="9D44B8"/>
          <w:lang w:val="en-US"/>
        </w:rPr>
        <w:t>ricos e emp</w:t>
      </w:r>
      <w:r>
        <w:rPr>
          <w:sz w:val="22"/>
          <w:szCs w:val="22"/>
          <w:u w:val="none" w:color="9D44B8"/>
          <w:lang w:val="en-US"/>
        </w:rPr>
        <w:t>í</w:t>
      </w:r>
      <w:r>
        <w:rPr>
          <w:rFonts w:ascii="Georgia" w:hAnsi="Georgia"/>
          <w:sz w:val="22"/>
          <w:szCs w:val="22"/>
          <w:u w:val="none" w:color="9D44B8"/>
          <w:lang w:val="en-US"/>
        </w:rPr>
        <w:t xml:space="preserve">ricos da contemporaneidade latino-americana. </w:t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u w:val="none" w:color="9D44B8"/>
          <w:lang w:val="en-US"/>
        </w:rPr>
      </w:pPr>
      <w:r>
        <w:rPr>
          <w:rFonts w:eastAsia="Georgia" w:cs="Georgia" w:ascii="Georgia" w:hAnsi="Georgia"/>
          <w:u w:val="none" w:color="9D44B8"/>
          <w:lang w:val="en-US"/>
        </w:rPr>
      </w:r>
    </w:p>
    <w:p>
      <w:pPr>
        <w:pStyle w:val="CorpoA"/>
        <w:shd w:fill="FFFFFF" w:val="clear"/>
        <w:spacing w:lineRule="auto" w:line="360"/>
        <w:jc w:val="both"/>
        <w:rPr>
          <w:rFonts w:ascii="Georgia" w:hAnsi="Georgia" w:eastAsia="Georgia" w:cs="Georgia"/>
          <w:u w:val="none" w:color="9D44B8"/>
          <w:lang w:val="en-US"/>
        </w:rPr>
      </w:pPr>
      <w:r>
        <w:rPr>
          <w:rFonts w:eastAsia="Georgia" w:cs="Georgia" w:ascii="Georgia" w:hAnsi="Georgia"/>
          <w:u w:val="none" w:color="9D44B8"/>
          <w:lang w:val="en-US"/>
        </w:rPr>
      </w:r>
    </w:p>
    <w:p>
      <w:pPr>
        <w:pStyle w:val="CorpoA"/>
        <w:shd w:fill="FFFFFF" w:val="clear"/>
        <w:spacing w:lineRule="auto" w:line="360"/>
        <w:jc w:val="right"/>
        <w:rPr>
          <w:rFonts w:ascii="Georgia" w:hAnsi="Georgia" w:eastAsia="Georgia" w:cs="Georgia"/>
          <w:u w:val="none" w:color="9D44B8"/>
          <w:lang w:val="en-US"/>
        </w:rPr>
      </w:pPr>
      <w:r>
        <w:rPr>
          <w:rFonts w:eastAsia="Georgia" w:cs="Georgia" w:ascii="Georgia" w:hAnsi="Georgia"/>
          <w:u w:val="none" w:color="9D44B8"/>
          <w:lang w:val="en-US"/>
        </w:rPr>
      </w:r>
    </w:p>
    <w:p>
      <w:pPr>
        <w:pStyle w:val="CorpoA"/>
        <w:shd w:fill="FFFFFF" w:val="clear"/>
        <w:spacing w:lineRule="auto" w:line="360"/>
        <w:jc w:val="right"/>
        <w:rPr>
          <w:rFonts w:ascii="Georgia" w:hAnsi="Georgia" w:eastAsia="Georgia" w:cs="Georgia"/>
          <w:u w:val="none" w:color="9D44B8"/>
          <w:lang w:val="en-US"/>
        </w:rPr>
      </w:pPr>
      <w:r>
        <w:rPr>
          <w:rFonts w:ascii="Georgia" w:hAnsi="Georgia"/>
          <w:sz w:val="22"/>
          <w:szCs w:val="22"/>
          <w:u w:val="none" w:color="9D44B8"/>
          <w:lang w:val="en-US"/>
        </w:rPr>
        <w:t>Edna Castro</w:t>
      </w:r>
    </w:p>
    <w:p>
      <w:pPr>
        <w:pStyle w:val="CorpoA"/>
        <w:shd w:fill="FFFFFF" w:val="clear"/>
        <w:spacing w:lineRule="auto" w:line="360"/>
        <w:jc w:val="right"/>
        <w:rPr>
          <w:rFonts w:ascii="Georgia" w:hAnsi="Georgia" w:eastAsia="Georgia" w:cs="Georgia"/>
          <w:u w:val="none" w:color="9D44B8"/>
          <w:lang w:val="en-US"/>
        </w:rPr>
      </w:pPr>
      <w:r>
        <w:rPr>
          <w:rFonts w:ascii="Georgia" w:hAnsi="Georgia"/>
          <w:sz w:val="22"/>
          <w:szCs w:val="22"/>
          <w:u w:val="none" w:color="9D44B8"/>
          <w:lang w:val="en-US"/>
        </w:rPr>
        <w:t>Coordenadora do 3o. SIALAT</w:t>
      </w:r>
    </w:p>
    <w:p>
      <w:pPr>
        <w:pStyle w:val="CorpoA"/>
        <w:shd w:fill="FFFFFF" w:val="clear"/>
        <w:spacing w:lineRule="auto" w:line="360"/>
        <w:jc w:val="right"/>
        <w:rPr/>
      </w:pPr>
      <w:r>
        <w:rPr>
          <w:rFonts w:ascii="Georgia" w:hAnsi="Georgia"/>
          <w:sz w:val="22"/>
          <w:szCs w:val="22"/>
          <w:lang w:val="en-US"/>
        </w:rPr>
        <w:t>GETTAM/NAEA</w:t>
      </w:r>
      <w:r>
        <w:rPr>
          <w:rFonts w:ascii="Georgia" w:hAnsi="Georgia"/>
          <w:sz w:val="22"/>
          <w:szCs w:val="22"/>
          <w:lang w:val="pt-PT"/>
        </w:rPr>
        <w:t>/</w:t>
      </w:r>
      <w:r>
        <w:rPr>
          <w:rFonts w:ascii="Georgia" w:hAnsi="Georgia"/>
          <w:sz w:val="22"/>
          <w:szCs w:val="22"/>
        </w:rPr>
        <w:t>UFPA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Georgia Bol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rPr/>
    </w:pPr>
    <w:r>
      <w:rPr>
        <w:sz w:val="24"/>
        <w:szCs w:val="24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pageBreakBefore w:val="false"/>
      <w:widowControl/>
      <w:pBdr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00000A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eRodap">
    <w:name w:val="Cabeçalho e Rodapé"/>
    <w:qFormat/>
    <w:pPr>
      <w:keepNext/>
      <w:keepLines w:val="false"/>
      <w:pageBreakBefore w:val="false"/>
      <w:widowControl/>
      <w:pBdr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0"/>
      <w:vertAlign w:val="baseline"/>
      <w:lang w:val="pt-BR" w:eastAsia="zh-CN" w:bidi="hi-IN"/>
    </w:rPr>
  </w:style>
  <w:style w:type="paragraph" w:styleId="CorpoA">
    <w:name w:val="Corpo A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pt-BR" w:eastAsia="zh-CN" w:bidi="hi-IN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3</Pages>
  <Words>616</Words>
  <Characters>3395</Characters>
  <CharactersWithSpaces>4013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2020-11-01T23:44:34Z</dcterms:modified>
  <cp:revision>1</cp:revision>
  <dc:subject/>
  <dc:title/>
</cp:coreProperties>
</file>